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8217" w14:textId="77777777" w:rsidR="00D25F05" w:rsidRDefault="00D25F05" w:rsidP="007A2BFE">
      <w:pPr>
        <w:pStyle w:val="a7"/>
        <w:jc w:val="center"/>
        <w:rPr>
          <w:rFonts w:ascii="Times New Roman" w:hAnsi="Times New Roman"/>
          <w:bCs/>
          <w:spacing w:val="0"/>
          <w:kern w:val="0"/>
          <w:sz w:val="24"/>
          <w:szCs w:val="24"/>
        </w:rPr>
      </w:pPr>
    </w:p>
    <w:p w14:paraId="73744132" w14:textId="77777777" w:rsidR="00D25F05" w:rsidRDefault="00D25F05" w:rsidP="007A2BFE">
      <w:pPr>
        <w:pStyle w:val="a7"/>
        <w:jc w:val="center"/>
        <w:rPr>
          <w:rFonts w:ascii="Times New Roman" w:hAnsi="Times New Roman"/>
          <w:bCs/>
          <w:spacing w:val="0"/>
          <w:kern w:val="0"/>
          <w:sz w:val="24"/>
          <w:szCs w:val="24"/>
        </w:rPr>
      </w:pPr>
    </w:p>
    <w:p w14:paraId="18681E12" w14:textId="218E8440" w:rsidR="007A2BFE" w:rsidRPr="007A2BFE" w:rsidRDefault="007A2BFE" w:rsidP="007A2BFE">
      <w:pPr>
        <w:pStyle w:val="a7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7A2BFE">
        <w:rPr>
          <w:rFonts w:ascii="Times New Roman" w:hAnsi="Times New Roman"/>
          <w:b/>
          <w:bCs/>
          <w:sz w:val="24"/>
          <w:szCs w:val="24"/>
        </w:rPr>
        <w:t>Комерційна</w:t>
      </w:r>
      <w:r w:rsidRPr="007A2BFE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7A2BFE">
        <w:rPr>
          <w:rFonts w:ascii="Times New Roman" w:hAnsi="Times New Roman"/>
          <w:b/>
          <w:bCs/>
          <w:spacing w:val="-2"/>
          <w:sz w:val="24"/>
          <w:szCs w:val="24"/>
        </w:rPr>
        <w:t>пропозиція</w:t>
      </w:r>
    </w:p>
    <w:p w14:paraId="6D564CC3" w14:textId="77777777" w:rsidR="007A2BFE" w:rsidRPr="007A2BFE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</w:p>
    <w:p w14:paraId="7E7152EB" w14:textId="6B308BC8" w:rsidR="007A2BFE" w:rsidRPr="007A2BFE" w:rsidRDefault="00D25F05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A2BFE" w:rsidRPr="007A2BFE">
        <w:rPr>
          <w:bCs/>
          <w:sz w:val="24"/>
          <w:szCs w:val="24"/>
        </w:rPr>
        <w:t xml:space="preserve">ропонуємо постачання </w:t>
      </w:r>
      <w:r w:rsidR="000002E8" w:rsidRPr="000002E8">
        <w:rPr>
          <w:bCs/>
          <w:sz w:val="24"/>
          <w:szCs w:val="24"/>
        </w:rPr>
        <w:t xml:space="preserve"> </w:t>
      </w:r>
      <w:r w:rsidR="007A2BFE" w:rsidRPr="007A2BFE">
        <w:rPr>
          <w:bCs/>
          <w:sz w:val="24"/>
          <w:szCs w:val="24"/>
        </w:rPr>
        <w:t xml:space="preserve">автомобілів спеціалізованих АТС KANGAL-V </w:t>
      </w:r>
      <w:r w:rsidR="000002E8">
        <w:rPr>
          <w:bCs/>
          <w:sz w:val="24"/>
          <w:szCs w:val="24"/>
          <w:lang w:val="en-US"/>
        </w:rPr>
        <w:t>KV</w:t>
      </w:r>
      <w:r w:rsidR="000002E8" w:rsidRPr="000002E8">
        <w:rPr>
          <w:bCs/>
          <w:sz w:val="24"/>
          <w:szCs w:val="24"/>
        </w:rPr>
        <w:t xml:space="preserve"> </w:t>
      </w:r>
      <w:r w:rsidR="007A2BFE" w:rsidRPr="007A2BFE">
        <w:rPr>
          <w:bCs/>
          <w:sz w:val="24"/>
          <w:szCs w:val="24"/>
        </w:rPr>
        <w:t>ко</w:t>
      </w:r>
      <w:r w:rsidR="00185245">
        <w:rPr>
          <w:bCs/>
          <w:sz w:val="24"/>
          <w:szCs w:val="24"/>
        </w:rPr>
        <w:t>лісною формулою 4х4 з платфор</w:t>
      </w:r>
      <w:r w:rsidR="00FC4803">
        <w:rPr>
          <w:bCs/>
          <w:sz w:val="24"/>
          <w:szCs w:val="24"/>
        </w:rPr>
        <w:t xml:space="preserve">мою для перевезення 20 </w:t>
      </w:r>
      <w:proofErr w:type="spellStart"/>
      <w:r w:rsidR="00FC4803">
        <w:rPr>
          <w:bCs/>
          <w:sz w:val="24"/>
          <w:szCs w:val="24"/>
        </w:rPr>
        <w:t>футов</w:t>
      </w:r>
      <w:proofErr w:type="spellEnd"/>
      <w:r w:rsidR="00FC4803">
        <w:rPr>
          <w:bCs/>
          <w:sz w:val="24"/>
          <w:szCs w:val="24"/>
          <w:lang w:val="ru-RU"/>
        </w:rPr>
        <w:t xml:space="preserve">их </w:t>
      </w:r>
      <w:r w:rsidR="00FC4803">
        <w:rPr>
          <w:bCs/>
          <w:sz w:val="24"/>
          <w:szCs w:val="24"/>
        </w:rPr>
        <w:t>контейнерів</w:t>
      </w:r>
      <w:r w:rsidR="00185245">
        <w:rPr>
          <w:bCs/>
          <w:sz w:val="24"/>
          <w:szCs w:val="24"/>
        </w:rPr>
        <w:t xml:space="preserve"> .</w:t>
      </w:r>
    </w:p>
    <w:p w14:paraId="5C86F9B4" w14:textId="5A771A08" w:rsidR="007A2BFE" w:rsidRPr="00185245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 w:rsidRPr="007A2BFE">
        <w:rPr>
          <w:bCs/>
          <w:sz w:val="24"/>
          <w:szCs w:val="24"/>
        </w:rPr>
        <w:t xml:space="preserve">Автомобіль спеціалізований АТС KANGAL-V </w:t>
      </w:r>
      <w:r w:rsidR="000002E8">
        <w:rPr>
          <w:bCs/>
          <w:sz w:val="24"/>
          <w:szCs w:val="24"/>
          <w:lang w:val="en-US"/>
        </w:rPr>
        <w:t>KV</w:t>
      </w:r>
      <w:r w:rsidR="000002E8" w:rsidRPr="000002E8">
        <w:rPr>
          <w:bCs/>
          <w:sz w:val="24"/>
          <w:szCs w:val="24"/>
          <w:lang w:val="ru-RU"/>
        </w:rPr>
        <w:t xml:space="preserve"> </w:t>
      </w:r>
      <w:r w:rsidRPr="007A2BFE">
        <w:rPr>
          <w:bCs/>
          <w:sz w:val="24"/>
          <w:szCs w:val="24"/>
        </w:rPr>
        <w:t xml:space="preserve">оснащений </w:t>
      </w:r>
      <w:r w:rsidR="00185245">
        <w:rPr>
          <w:bCs/>
          <w:sz w:val="24"/>
          <w:szCs w:val="24"/>
          <w:lang w:val="ru-RU"/>
        </w:rPr>
        <w:t>платформою</w:t>
      </w:r>
      <w:r w:rsidR="0051263B">
        <w:rPr>
          <w:bCs/>
          <w:sz w:val="24"/>
          <w:szCs w:val="24"/>
          <w:lang w:val="ru-RU"/>
        </w:rPr>
        <w:t xml:space="preserve"> контейнеровозом </w:t>
      </w:r>
      <w:r w:rsidR="00185245">
        <w:rPr>
          <w:bCs/>
          <w:sz w:val="24"/>
          <w:szCs w:val="24"/>
          <w:lang w:val="ru-RU"/>
        </w:rPr>
        <w:t xml:space="preserve"> </w:t>
      </w:r>
      <w:r w:rsidR="00185245">
        <w:rPr>
          <w:bCs/>
          <w:sz w:val="24"/>
          <w:szCs w:val="24"/>
        </w:rPr>
        <w:t xml:space="preserve">із фітинговими замками для </w:t>
      </w:r>
      <w:r w:rsidR="000002E8">
        <w:rPr>
          <w:bCs/>
          <w:sz w:val="24"/>
          <w:szCs w:val="24"/>
        </w:rPr>
        <w:t>перевезення 20 футового контейнер</w:t>
      </w:r>
      <w:r w:rsidR="000002E8">
        <w:rPr>
          <w:bCs/>
          <w:sz w:val="24"/>
          <w:szCs w:val="24"/>
          <w:lang w:val="ru-RU"/>
        </w:rPr>
        <w:t>у</w:t>
      </w:r>
      <w:r w:rsidR="00185245">
        <w:rPr>
          <w:bCs/>
          <w:sz w:val="24"/>
          <w:szCs w:val="24"/>
        </w:rPr>
        <w:t xml:space="preserve">. </w:t>
      </w:r>
    </w:p>
    <w:p w14:paraId="412663CE" w14:textId="52EC4758" w:rsidR="007A2BFE" w:rsidRPr="007A2BFE" w:rsidRDefault="00185245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Технічні</w:t>
      </w:r>
      <w:r w:rsidR="007A2BFE" w:rsidRPr="007A2BFE">
        <w:rPr>
          <w:bCs/>
          <w:sz w:val="24"/>
          <w:szCs w:val="24"/>
        </w:rPr>
        <w:t xml:space="preserve"> характеристики  надані в Додатку 1 до комерційної пропозиції.</w:t>
      </w:r>
    </w:p>
    <w:p w14:paraId="78CFA183" w14:textId="5891FC17" w:rsidR="007A2BFE" w:rsidRPr="007A2BFE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 w:rsidRPr="007A2BFE">
        <w:rPr>
          <w:bCs/>
          <w:sz w:val="24"/>
          <w:szCs w:val="24"/>
        </w:rPr>
        <w:t>Технічний стан новий, 202</w:t>
      </w:r>
      <w:r w:rsidR="00185245">
        <w:rPr>
          <w:bCs/>
          <w:sz w:val="24"/>
          <w:szCs w:val="24"/>
        </w:rPr>
        <w:t>5</w:t>
      </w:r>
      <w:r w:rsidRPr="007A2BFE">
        <w:rPr>
          <w:bCs/>
          <w:sz w:val="24"/>
          <w:szCs w:val="24"/>
        </w:rPr>
        <w:t xml:space="preserve"> року випуску.</w:t>
      </w:r>
    </w:p>
    <w:p w14:paraId="507409F6" w14:textId="77777777" w:rsidR="007A2BFE" w:rsidRPr="007A2BFE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 w:rsidRPr="007A2BFE">
        <w:rPr>
          <w:bCs/>
          <w:sz w:val="24"/>
          <w:szCs w:val="24"/>
        </w:rPr>
        <w:t>Виробник: Товариство з обмеженою відповідальністю “АВТО ТРЕЙД СЕРВИС”</w:t>
      </w:r>
    </w:p>
    <w:p w14:paraId="0EAF0773" w14:textId="77777777" w:rsidR="007A2BFE" w:rsidRPr="007A2BFE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 w:rsidRPr="007A2BFE">
        <w:rPr>
          <w:bCs/>
          <w:sz w:val="24"/>
          <w:szCs w:val="24"/>
        </w:rPr>
        <w:t>Країна походження та знаходження: Україна, Київська область, с.Проліски.</w:t>
      </w:r>
    </w:p>
    <w:p w14:paraId="6BBD7B86" w14:textId="72F9C4B1" w:rsidR="007A2BFE" w:rsidRPr="007A2BFE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 w:rsidRPr="007A2BFE">
        <w:rPr>
          <w:bCs/>
          <w:sz w:val="24"/>
          <w:szCs w:val="24"/>
        </w:rPr>
        <w:t xml:space="preserve">Умови постачання: DDP </w:t>
      </w:r>
      <w:r w:rsidR="00383B29">
        <w:rPr>
          <w:bCs/>
          <w:sz w:val="24"/>
          <w:szCs w:val="24"/>
        </w:rPr>
        <w:t xml:space="preserve">склад замовника </w:t>
      </w:r>
      <w:r w:rsidRPr="007A2BFE">
        <w:rPr>
          <w:bCs/>
          <w:sz w:val="24"/>
          <w:szCs w:val="24"/>
        </w:rPr>
        <w:t>згідно з ІНКОТЕРМС-2020</w:t>
      </w:r>
    </w:p>
    <w:p w14:paraId="5F38BF16" w14:textId="27D0F903" w:rsidR="007A2BFE" w:rsidRPr="007A2BFE" w:rsidRDefault="00FC4803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Строк постачання: 15</w:t>
      </w:r>
      <w:r w:rsidR="007A2BFE" w:rsidRPr="007A2BFE">
        <w:rPr>
          <w:bCs/>
          <w:sz w:val="24"/>
          <w:szCs w:val="24"/>
        </w:rPr>
        <w:t>0 днів з моменту заключення договору</w:t>
      </w:r>
      <w:r>
        <w:rPr>
          <w:bCs/>
          <w:sz w:val="24"/>
          <w:szCs w:val="24"/>
        </w:rPr>
        <w:t>.</w:t>
      </w:r>
    </w:p>
    <w:p w14:paraId="2E022BFC" w14:textId="0C703B51" w:rsidR="00D35CD7" w:rsidRDefault="00FC4803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Вартість за одиницю: 5</w:t>
      </w:r>
      <w:r w:rsidR="00D25F05">
        <w:rPr>
          <w:bCs/>
          <w:sz w:val="24"/>
          <w:szCs w:val="24"/>
        </w:rPr>
        <w:t> 278 000</w:t>
      </w:r>
      <w:r>
        <w:rPr>
          <w:bCs/>
          <w:sz w:val="24"/>
          <w:szCs w:val="24"/>
        </w:rPr>
        <w:t xml:space="preserve"> грн</w:t>
      </w:r>
      <w:r w:rsidR="00D25F05">
        <w:rPr>
          <w:bCs/>
          <w:sz w:val="24"/>
          <w:szCs w:val="24"/>
        </w:rPr>
        <w:t>*</w:t>
      </w:r>
      <w:r w:rsidR="007A2BFE" w:rsidRPr="007A2BFE">
        <w:rPr>
          <w:bCs/>
          <w:sz w:val="24"/>
          <w:szCs w:val="24"/>
        </w:rPr>
        <w:t>, можлива зміна ціни при зміні комплектації.</w:t>
      </w:r>
    </w:p>
    <w:p w14:paraId="000A9A31" w14:textId="77777777" w:rsidR="007A2BFE" w:rsidRPr="007A2BFE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 w:rsidRPr="007A2BFE">
        <w:rPr>
          <w:bCs/>
          <w:sz w:val="24"/>
          <w:szCs w:val="24"/>
        </w:rPr>
        <w:t>Умови оплати: післяплата 100%.</w:t>
      </w:r>
    </w:p>
    <w:p w14:paraId="477882A9" w14:textId="77777777" w:rsidR="00D25F05" w:rsidRDefault="00D25F05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</w:p>
    <w:p w14:paraId="348B0DDE" w14:textId="77777777" w:rsidR="00D25F05" w:rsidRDefault="00D25F05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</w:p>
    <w:p w14:paraId="70B0215B" w14:textId="77777777" w:rsidR="00D25F05" w:rsidRDefault="00D25F05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</w:p>
    <w:p w14:paraId="062D63AA" w14:textId="77777777" w:rsidR="00D25F05" w:rsidRDefault="00D25F05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</w:p>
    <w:p w14:paraId="31C9FBEE" w14:textId="2FFC8956" w:rsidR="007A2BFE" w:rsidRPr="007A2BFE" w:rsidRDefault="007A2BFE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 w:rsidRPr="007A2BFE">
        <w:rPr>
          <w:bCs/>
          <w:sz w:val="24"/>
          <w:szCs w:val="24"/>
        </w:rPr>
        <w:t xml:space="preserve">Додатки: </w:t>
      </w:r>
    </w:p>
    <w:p w14:paraId="2CD2A0CC" w14:textId="66BD89B4" w:rsidR="007A2BFE" w:rsidRPr="007A2BFE" w:rsidRDefault="009063B1" w:rsidP="007A2BFE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Основні техн</w:t>
      </w:r>
      <w:r w:rsidRPr="007A2BFE">
        <w:rPr>
          <w:bCs/>
          <w:sz w:val="24"/>
          <w:szCs w:val="24"/>
        </w:rPr>
        <w:t>ічні</w:t>
      </w:r>
      <w:r w:rsidR="007A2BFE" w:rsidRPr="007A2BFE">
        <w:rPr>
          <w:bCs/>
          <w:sz w:val="24"/>
          <w:szCs w:val="24"/>
        </w:rPr>
        <w:t xml:space="preserve"> та експлуатаційні характеристики автомобіля спеціалізованого АТС KANGAL-V </w:t>
      </w:r>
      <w:r w:rsidR="00FC4803">
        <w:rPr>
          <w:bCs/>
          <w:sz w:val="24"/>
          <w:szCs w:val="24"/>
          <w:lang w:val="en-US"/>
        </w:rPr>
        <w:t>KV</w:t>
      </w:r>
      <w:r w:rsidR="007A2BFE" w:rsidRPr="007A2BFE">
        <w:rPr>
          <w:bCs/>
          <w:sz w:val="24"/>
          <w:szCs w:val="24"/>
        </w:rPr>
        <w:t>.</w:t>
      </w:r>
    </w:p>
    <w:p w14:paraId="79312ACC" w14:textId="7DCDEE8E" w:rsidR="007A2BFE" w:rsidRPr="007A2BFE" w:rsidRDefault="009063B1" w:rsidP="009063B1">
      <w:pPr>
        <w:pStyle w:val="af"/>
        <w:spacing w:before="38"/>
        <w:ind w:firstLine="5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7A2BFE" w:rsidRPr="007A2BFE">
        <w:rPr>
          <w:bCs/>
          <w:sz w:val="24"/>
          <w:szCs w:val="24"/>
        </w:rPr>
        <w:t xml:space="preserve"> Зображення автомобіля спеціалізованого АТС KANGAL-V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KV</w:t>
      </w:r>
      <w:r w:rsidR="007A2BFE" w:rsidRPr="007A2BFE">
        <w:rPr>
          <w:bCs/>
          <w:sz w:val="24"/>
          <w:szCs w:val="24"/>
        </w:rPr>
        <w:t xml:space="preserve"> для ознайомлення,  на 1 </w:t>
      </w:r>
      <w:proofErr w:type="spellStart"/>
      <w:r w:rsidR="007A2BFE" w:rsidRPr="007A2BFE">
        <w:rPr>
          <w:bCs/>
          <w:sz w:val="24"/>
          <w:szCs w:val="24"/>
        </w:rPr>
        <w:t>арк</w:t>
      </w:r>
      <w:proofErr w:type="spellEnd"/>
      <w:r w:rsidR="007A2BFE" w:rsidRPr="007A2BFE">
        <w:rPr>
          <w:bCs/>
          <w:sz w:val="24"/>
          <w:szCs w:val="24"/>
        </w:rPr>
        <w:t>.</w:t>
      </w:r>
    </w:p>
    <w:p w14:paraId="03FF8003" w14:textId="7BD7449D" w:rsidR="007A2BFE" w:rsidRPr="00EB3DBF" w:rsidRDefault="007A2BFE" w:rsidP="007A2BFE">
      <w:pPr>
        <w:pStyle w:val="ac"/>
        <w:ind w:left="709" w:right="409" w:firstLine="709"/>
        <w:jc w:val="both"/>
        <w:rPr>
          <w:rFonts w:ascii="Times New Roman" w:hAnsi="Times New Roman"/>
          <w:sz w:val="24"/>
          <w:szCs w:val="24"/>
        </w:rPr>
      </w:pPr>
    </w:p>
    <w:p w14:paraId="7BDEAD3B" w14:textId="77777777" w:rsidR="007A2BFE" w:rsidRPr="00EB3DBF" w:rsidRDefault="007A2BFE" w:rsidP="007A2BFE">
      <w:pPr>
        <w:pStyle w:val="ac"/>
        <w:ind w:left="709" w:right="409" w:firstLine="709"/>
        <w:jc w:val="both"/>
        <w:rPr>
          <w:rFonts w:ascii="Times New Roman" w:hAnsi="Times New Roman"/>
          <w:sz w:val="24"/>
          <w:szCs w:val="24"/>
        </w:rPr>
      </w:pPr>
    </w:p>
    <w:p w14:paraId="6BDB8EFA" w14:textId="77777777" w:rsidR="007A2BFE" w:rsidRDefault="007A2BFE" w:rsidP="007A2BFE">
      <w:pPr>
        <w:pStyle w:val="af"/>
        <w:spacing w:before="38"/>
        <w:ind w:firstLine="558"/>
        <w:jc w:val="both"/>
        <w:rPr>
          <w:bCs/>
        </w:rPr>
      </w:pPr>
    </w:p>
    <w:p w14:paraId="39ADE466" w14:textId="77777777" w:rsidR="007A2BFE" w:rsidRPr="007A2BFE" w:rsidRDefault="007A2BFE" w:rsidP="007A2BFE">
      <w:pPr>
        <w:spacing w:before="282" w:line="242" w:lineRule="auto"/>
        <w:ind w:left="284" w:right="143" w:firstLine="705"/>
        <w:jc w:val="both"/>
        <w:rPr>
          <w:rFonts w:ascii="Times New Roman" w:hAnsi="Times New Roman"/>
          <w:sz w:val="24"/>
        </w:rPr>
      </w:pPr>
      <w:r w:rsidRPr="007A2BFE">
        <w:rPr>
          <w:rFonts w:ascii="Times New Roman" w:hAnsi="Times New Roman"/>
          <w:sz w:val="24"/>
        </w:rPr>
        <w:t>*</w:t>
      </w:r>
      <w:r w:rsidRPr="007A2BFE">
        <w:rPr>
          <w:rFonts w:ascii="Times New Roman" w:hAnsi="Times New Roman"/>
          <w:i/>
          <w:iCs/>
          <w:sz w:val="24"/>
        </w:rPr>
        <w:t>Ціна пропозиції дійсна на протязі</w:t>
      </w:r>
      <w:r w:rsidRPr="007A2BFE">
        <w:rPr>
          <w:rFonts w:ascii="Times New Roman" w:hAnsi="Times New Roman"/>
          <w:i/>
          <w:iCs/>
          <w:spacing w:val="-2"/>
          <w:sz w:val="24"/>
        </w:rPr>
        <w:t xml:space="preserve"> </w:t>
      </w:r>
      <w:r w:rsidRPr="007A2BFE">
        <w:rPr>
          <w:rFonts w:ascii="Times New Roman" w:hAnsi="Times New Roman"/>
          <w:i/>
          <w:iCs/>
          <w:sz w:val="24"/>
        </w:rPr>
        <w:t>двох тижнів з дати надання, та надається з урахуванням діючих в Україні</w:t>
      </w:r>
      <w:r w:rsidRPr="007A2BFE">
        <w:rPr>
          <w:rFonts w:ascii="Times New Roman" w:hAnsi="Times New Roman"/>
          <w:i/>
          <w:iCs/>
          <w:spacing w:val="40"/>
          <w:sz w:val="24"/>
        </w:rPr>
        <w:t xml:space="preserve"> </w:t>
      </w:r>
      <w:r w:rsidRPr="007A2BFE">
        <w:rPr>
          <w:rFonts w:ascii="Times New Roman" w:hAnsi="Times New Roman"/>
          <w:i/>
          <w:iCs/>
          <w:sz w:val="24"/>
        </w:rPr>
        <w:t>податків на даний товар</w:t>
      </w:r>
    </w:p>
    <w:p w14:paraId="6045A9EE" w14:textId="77777777" w:rsidR="009063B1" w:rsidRDefault="009063B1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4537CE86" w14:textId="77777777" w:rsidR="00471383" w:rsidRDefault="00471383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00D0C733" w14:textId="77777777" w:rsidR="00233A01" w:rsidRDefault="00233A01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5B9840C0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3CDC6508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5DF8ED75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5AB029EA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7436AEDC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3C2A5CAF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6BC4DD63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68C37F03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40D68064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5963125D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2FC03550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11EA1744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67FA773D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0FDE1D08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156439E5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4705E1E1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5DC45BA5" w14:textId="77777777" w:rsidR="00D25F05" w:rsidRDefault="00D25F05" w:rsidP="007A2BFE">
      <w:pPr>
        <w:pStyle w:val="af"/>
        <w:ind w:left="6369" w:right="1" w:firstLine="705"/>
        <w:rPr>
          <w:b/>
          <w:bCs/>
          <w:sz w:val="24"/>
          <w:szCs w:val="24"/>
        </w:rPr>
      </w:pPr>
    </w:p>
    <w:p w14:paraId="51A02761" w14:textId="47B74AFB" w:rsidR="007A2BFE" w:rsidRDefault="007A2BFE" w:rsidP="007A2BFE">
      <w:pPr>
        <w:pStyle w:val="af"/>
        <w:ind w:left="6369" w:right="1" w:firstLine="705"/>
        <w:rPr>
          <w:b/>
          <w:bCs/>
          <w:sz w:val="24"/>
          <w:szCs w:val="24"/>
        </w:rPr>
      </w:pPr>
      <w:r w:rsidRPr="007A2BFE">
        <w:rPr>
          <w:b/>
          <w:bCs/>
          <w:sz w:val="24"/>
          <w:szCs w:val="24"/>
        </w:rPr>
        <w:lastRenderedPageBreak/>
        <w:t>Додаток  1</w:t>
      </w:r>
    </w:p>
    <w:p w14:paraId="4453278A" w14:textId="5705243F" w:rsidR="007A2BFE" w:rsidRDefault="007A2BFE" w:rsidP="007A2BFE">
      <w:pPr>
        <w:pStyle w:val="af"/>
        <w:ind w:left="6369" w:firstLine="70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 комерційної пропозиції </w:t>
      </w:r>
    </w:p>
    <w:p w14:paraId="1E38C816" w14:textId="77777777" w:rsidR="007A2BFE" w:rsidRDefault="007A2BFE" w:rsidP="007A2BFE">
      <w:pPr>
        <w:pStyle w:val="af"/>
        <w:ind w:left="113" w:firstLine="29"/>
        <w:jc w:val="center"/>
        <w:rPr>
          <w:b/>
          <w:bCs/>
          <w:sz w:val="24"/>
          <w:szCs w:val="24"/>
        </w:rPr>
      </w:pPr>
      <w:bookmarkStart w:id="0" w:name="_Hlk176338950"/>
    </w:p>
    <w:p w14:paraId="775165CF" w14:textId="39FC46E6" w:rsidR="007A2BFE" w:rsidRPr="007A2BFE" w:rsidRDefault="007A2BFE" w:rsidP="007A2BFE">
      <w:pPr>
        <w:pStyle w:val="af"/>
        <w:jc w:val="center"/>
        <w:rPr>
          <w:b/>
          <w:bCs/>
          <w:sz w:val="24"/>
          <w:szCs w:val="24"/>
        </w:rPr>
      </w:pPr>
      <w:r w:rsidRPr="007A2BFE">
        <w:rPr>
          <w:b/>
          <w:bCs/>
          <w:sz w:val="24"/>
          <w:szCs w:val="24"/>
        </w:rPr>
        <w:t>Основні</w:t>
      </w:r>
    </w:p>
    <w:p w14:paraId="08BBAEFD" w14:textId="4E8CD531" w:rsidR="007A2BFE" w:rsidRPr="007A2BFE" w:rsidRDefault="009063B1" w:rsidP="007A2BFE">
      <w:pPr>
        <w:pStyle w:val="a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  <w:proofErr w:type="spellStart"/>
      <w:r w:rsidR="00FC4803">
        <w:rPr>
          <w:b/>
          <w:bCs/>
          <w:sz w:val="24"/>
          <w:szCs w:val="24"/>
          <w:lang w:val="ru-RU"/>
        </w:rPr>
        <w:t>ехн</w:t>
      </w:r>
      <w:r w:rsidR="00FC4803">
        <w:rPr>
          <w:b/>
          <w:bCs/>
          <w:sz w:val="24"/>
          <w:szCs w:val="24"/>
        </w:rPr>
        <w:t>ічні</w:t>
      </w:r>
      <w:proofErr w:type="spellEnd"/>
      <w:r w:rsidR="00FC4803">
        <w:rPr>
          <w:b/>
          <w:bCs/>
          <w:sz w:val="24"/>
          <w:szCs w:val="24"/>
        </w:rPr>
        <w:t xml:space="preserve"> </w:t>
      </w:r>
      <w:r w:rsidR="00FC4803" w:rsidRPr="007A2BFE">
        <w:rPr>
          <w:b/>
          <w:bCs/>
          <w:sz w:val="24"/>
          <w:szCs w:val="24"/>
        </w:rPr>
        <w:t>та</w:t>
      </w:r>
      <w:r w:rsidR="007A2BFE" w:rsidRPr="007A2BFE">
        <w:rPr>
          <w:b/>
          <w:bCs/>
          <w:sz w:val="24"/>
          <w:szCs w:val="24"/>
        </w:rPr>
        <w:t xml:space="preserve"> експлуатаційні характеристики</w:t>
      </w:r>
    </w:p>
    <w:bookmarkEnd w:id="0"/>
    <w:p w14:paraId="6B9A5233" w14:textId="26D703BA" w:rsidR="007A2BFE" w:rsidRPr="00FC4803" w:rsidRDefault="00FC4803" w:rsidP="007A2BFE">
      <w:pPr>
        <w:pStyle w:val="af"/>
        <w:ind w:right="1"/>
        <w:jc w:val="center"/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а</w:t>
      </w:r>
      <w:r w:rsidR="007A2BFE" w:rsidRPr="007A2BFE">
        <w:rPr>
          <w:b/>
          <w:bCs/>
          <w:sz w:val="24"/>
          <w:szCs w:val="24"/>
        </w:rPr>
        <w:t>втомобіля спеціалізованого АТС KANGAL-V</w:t>
      </w:r>
      <w:r>
        <w:rPr>
          <w:b/>
          <w:bCs/>
          <w:sz w:val="24"/>
          <w:szCs w:val="24"/>
        </w:rPr>
        <w:t xml:space="preserve"> К</w:t>
      </w:r>
      <w:r>
        <w:rPr>
          <w:b/>
          <w:bCs/>
          <w:sz w:val="24"/>
          <w:szCs w:val="24"/>
          <w:lang w:val="en-US"/>
        </w:rPr>
        <w:t>V</w:t>
      </w:r>
    </w:p>
    <w:p w14:paraId="6E3F0297" w14:textId="77777777" w:rsidR="007A2BFE" w:rsidRDefault="007A2BFE" w:rsidP="007A2BFE">
      <w:pPr>
        <w:pStyle w:val="af"/>
        <w:spacing w:before="152" w:after="1" w:line="276" w:lineRule="auto"/>
        <w:rPr>
          <w:b/>
          <w:bCs/>
          <w:sz w:val="24"/>
          <w:szCs w:val="24"/>
        </w:rPr>
      </w:pPr>
    </w:p>
    <w:p w14:paraId="740BDF5C" w14:textId="01FD51FD" w:rsidR="007A2BFE" w:rsidRPr="007A2BFE" w:rsidRDefault="007A2BFE" w:rsidP="007A2BFE">
      <w:pPr>
        <w:pStyle w:val="af"/>
        <w:spacing w:before="152" w:after="1" w:line="276" w:lineRule="auto"/>
        <w:rPr>
          <w:b/>
          <w:bCs/>
          <w:sz w:val="24"/>
          <w:szCs w:val="24"/>
        </w:rPr>
      </w:pPr>
      <w:r w:rsidRPr="007A2BFE">
        <w:rPr>
          <w:b/>
          <w:bCs/>
          <w:sz w:val="24"/>
          <w:szCs w:val="24"/>
        </w:rPr>
        <w:t xml:space="preserve">ТЕХНІЧНІ ХАРАКТЕРИСТИКИ БАЗОВОГО ШАСІ </w:t>
      </w:r>
    </w:p>
    <w:p w14:paraId="0684C955" w14:textId="77777777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Привід коліс – 4х4 (</w:t>
      </w:r>
      <w:proofErr w:type="spellStart"/>
      <w:r w:rsidRPr="007A2BFE">
        <w:rPr>
          <w:sz w:val="24"/>
          <w:szCs w:val="24"/>
        </w:rPr>
        <w:t>підключаємий</w:t>
      </w:r>
      <w:proofErr w:type="spellEnd"/>
      <w:r w:rsidRPr="007A2BFE">
        <w:rPr>
          <w:sz w:val="24"/>
          <w:szCs w:val="24"/>
        </w:rPr>
        <w:t xml:space="preserve"> повний привід);</w:t>
      </w:r>
    </w:p>
    <w:p w14:paraId="2F2C6D90" w14:textId="77777777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Ошиновка: односкатна</w:t>
      </w:r>
    </w:p>
    <w:p w14:paraId="5674032E" w14:textId="2596D358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Габаритні</w:t>
      </w:r>
      <w:r w:rsidR="009063B1">
        <w:rPr>
          <w:sz w:val="24"/>
          <w:szCs w:val="24"/>
        </w:rPr>
        <w:t xml:space="preserve"> розміри шасі (</w:t>
      </w:r>
      <w:proofErr w:type="spellStart"/>
      <w:r w:rsidR="009063B1">
        <w:rPr>
          <w:sz w:val="24"/>
          <w:szCs w:val="24"/>
        </w:rPr>
        <w:t>ДхШхВ</w:t>
      </w:r>
      <w:proofErr w:type="spellEnd"/>
      <w:r w:rsidR="009063B1">
        <w:rPr>
          <w:sz w:val="24"/>
          <w:szCs w:val="24"/>
        </w:rPr>
        <w:t>) – 8150</w:t>
      </w:r>
      <w:r w:rsidRPr="007A2BFE">
        <w:rPr>
          <w:sz w:val="24"/>
          <w:szCs w:val="24"/>
        </w:rPr>
        <w:t>х</w:t>
      </w:r>
      <w:r w:rsidR="009063B1">
        <w:rPr>
          <w:sz w:val="24"/>
          <w:szCs w:val="24"/>
        </w:rPr>
        <w:t>2500х303</w:t>
      </w:r>
      <w:r w:rsidRPr="007A2BFE">
        <w:rPr>
          <w:sz w:val="24"/>
          <w:szCs w:val="24"/>
        </w:rPr>
        <w:t>0мм</w:t>
      </w:r>
    </w:p>
    <w:p w14:paraId="3BAADBB2" w14:textId="1B467A5F" w:rsidR="007A2BFE" w:rsidRDefault="009063B1" w:rsidP="007A2BFE">
      <w:pPr>
        <w:pStyle w:val="a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Повна маса шасі - </w:t>
      </w:r>
      <w:r w:rsidR="007A2BFE" w:rsidRPr="007A2BFE">
        <w:rPr>
          <w:sz w:val="24"/>
          <w:szCs w:val="24"/>
        </w:rPr>
        <w:t>14 000 кг;</w:t>
      </w:r>
    </w:p>
    <w:p w14:paraId="79D152D8" w14:textId="7AF56044" w:rsidR="009063B1" w:rsidRPr="007A2BFE" w:rsidRDefault="009063B1" w:rsidP="007A2BFE">
      <w:pPr>
        <w:pStyle w:val="af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Вантажопід’ємність</w:t>
      </w:r>
      <w:proofErr w:type="spellEnd"/>
      <w:r>
        <w:rPr>
          <w:sz w:val="24"/>
          <w:szCs w:val="24"/>
        </w:rPr>
        <w:t xml:space="preserve"> 7000 кг</w:t>
      </w:r>
    </w:p>
    <w:p w14:paraId="24BB094B" w14:textId="77777777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Рульове управління – зліва</w:t>
      </w:r>
    </w:p>
    <w:p w14:paraId="36603C9E" w14:textId="77BA855E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Мак</w:t>
      </w:r>
      <w:r w:rsidR="009063B1">
        <w:rPr>
          <w:sz w:val="24"/>
          <w:szCs w:val="24"/>
        </w:rPr>
        <w:t>симальна швидкість -  89</w:t>
      </w:r>
      <w:r w:rsidRPr="007A2BFE">
        <w:rPr>
          <w:sz w:val="24"/>
          <w:szCs w:val="24"/>
        </w:rPr>
        <w:t xml:space="preserve"> км/год</w:t>
      </w:r>
    </w:p>
    <w:p w14:paraId="25023FFC" w14:textId="69718134" w:rsidR="007A2BFE" w:rsidRPr="007A2BFE" w:rsidRDefault="00FC4803" w:rsidP="007A2BFE">
      <w:pPr>
        <w:pStyle w:val="a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</w:t>
      </w:r>
      <w:r w:rsidR="00EF0411">
        <w:rPr>
          <w:sz w:val="24"/>
          <w:szCs w:val="24"/>
        </w:rPr>
        <w:t>існа база - 47</w:t>
      </w:r>
      <w:r w:rsidR="007A2BFE" w:rsidRPr="007A2BFE">
        <w:rPr>
          <w:sz w:val="24"/>
          <w:szCs w:val="24"/>
        </w:rPr>
        <w:t>00 мм</w:t>
      </w:r>
    </w:p>
    <w:p w14:paraId="625D5E11" w14:textId="49B201DF" w:rsidR="007A2BFE" w:rsidRPr="007A2BFE" w:rsidRDefault="009063B1" w:rsidP="007A2BFE">
      <w:pPr>
        <w:pStyle w:val="a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Об’єм паливного бака - </w:t>
      </w:r>
      <w:r w:rsidR="007A2BFE" w:rsidRPr="007A2BFE">
        <w:rPr>
          <w:sz w:val="24"/>
          <w:szCs w:val="24"/>
        </w:rPr>
        <w:t>200 л</w:t>
      </w:r>
    </w:p>
    <w:p w14:paraId="32EEA2DE" w14:textId="77777777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 xml:space="preserve">Двигун - дизельний, </w:t>
      </w:r>
    </w:p>
    <w:p w14:paraId="07EAFFAF" w14:textId="71E804FA" w:rsidR="007A2BFE" w:rsidRPr="007A2BFE" w:rsidRDefault="009063B1" w:rsidP="007A2BFE">
      <w:pPr>
        <w:pStyle w:val="a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Об’єм  двигуна,  – </w:t>
      </w:r>
      <w:r w:rsidR="007A2BFE" w:rsidRPr="007A2BFE">
        <w:rPr>
          <w:sz w:val="24"/>
          <w:szCs w:val="24"/>
        </w:rPr>
        <w:t xml:space="preserve"> 6700 л;</w:t>
      </w:r>
    </w:p>
    <w:p w14:paraId="5D5F98AA" w14:textId="77777777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 xml:space="preserve">Кількість циліндрів – 6 </w:t>
      </w:r>
      <w:proofErr w:type="spellStart"/>
      <w:r w:rsidRPr="007A2BFE">
        <w:rPr>
          <w:sz w:val="24"/>
          <w:szCs w:val="24"/>
        </w:rPr>
        <w:t>шт</w:t>
      </w:r>
      <w:proofErr w:type="spellEnd"/>
      <w:r w:rsidRPr="007A2BFE">
        <w:rPr>
          <w:sz w:val="24"/>
          <w:szCs w:val="24"/>
        </w:rPr>
        <w:t>;</w:t>
      </w:r>
    </w:p>
    <w:p w14:paraId="3770A586" w14:textId="2DC7D28D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Тип</w:t>
      </w:r>
      <w:r w:rsidR="009063B1">
        <w:rPr>
          <w:sz w:val="24"/>
          <w:szCs w:val="24"/>
        </w:rPr>
        <w:t xml:space="preserve"> КПП – механічна </w:t>
      </w:r>
      <w:r w:rsidRPr="007A2BFE">
        <w:rPr>
          <w:sz w:val="24"/>
          <w:szCs w:val="24"/>
        </w:rPr>
        <w:t>;</w:t>
      </w:r>
    </w:p>
    <w:p w14:paraId="778AD181" w14:textId="77777777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Кількість передач КПП з урахуванням понижених: 8+1;</w:t>
      </w:r>
    </w:p>
    <w:p w14:paraId="23943B2D" w14:textId="5E9AA107" w:rsidR="007A2BFE" w:rsidRPr="007A2BFE" w:rsidRDefault="009063B1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Анти блокувальна</w:t>
      </w:r>
      <w:r w:rsidR="007A2BFE" w:rsidRPr="007A2BFE">
        <w:rPr>
          <w:sz w:val="24"/>
          <w:szCs w:val="24"/>
        </w:rPr>
        <w:t xml:space="preserve"> система ABS;</w:t>
      </w:r>
    </w:p>
    <w:p w14:paraId="08AEE3D3" w14:textId="65B61AFB" w:rsidR="007A2BFE" w:rsidRPr="007A2BFE" w:rsidRDefault="009063B1" w:rsidP="007A2BFE">
      <w:pPr>
        <w:pStyle w:val="af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Підключаємий</w:t>
      </w:r>
      <w:proofErr w:type="spellEnd"/>
      <w:r>
        <w:rPr>
          <w:sz w:val="24"/>
          <w:szCs w:val="24"/>
        </w:rPr>
        <w:t xml:space="preserve"> повний привід з між колісним блокуванням </w:t>
      </w:r>
    </w:p>
    <w:p w14:paraId="3866CB27" w14:textId="77777777" w:rsidR="007A2BFE" w:rsidRP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 xml:space="preserve">Кабіна - однорядна, </w:t>
      </w:r>
      <w:proofErr w:type="spellStart"/>
      <w:r w:rsidRPr="007A2BFE">
        <w:rPr>
          <w:sz w:val="24"/>
          <w:szCs w:val="24"/>
        </w:rPr>
        <w:t>безкапотна</w:t>
      </w:r>
      <w:proofErr w:type="spellEnd"/>
      <w:r w:rsidRPr="007A2BFE">
        <w:rPr>
          <w:sz w:val="24"/>
          <w:szCs w:val="24"/>
        </w:rPr>
        <w:t>;</w:t>
      </w:r>
    </w:p>
    <w:p w14:paraId="5A8C652B" w14:textId="19D0D2BE" w:rsidR="007A2BFE" w:rsidRDefault="007A2BFE" w:rsidP="007A2BFE">
      <w:pPr>
        <w:pStyle w:val="af"/>
        <w:spacing w:line="276" w:lineRule="auto"/>
        <w:jc w:val="both"/>
        <w:rPr>
          <w:sz w:val="24"/>
          <w:szCs w:val="24"/>
        </w:rPr>
      </w:pPr>
      <w:r w:rsidRPr="007A2BFE">
        <w:rPr>
          <w:sz w:val="24"/>
          <w:szCs w:val="24"/>
        </w:rPr>
        <w:t>Паси безпеки водія та пасажирів;</w:t>
      </w:r>
    </w:p>
    <w:p w14:paraId="163608B8" w14:textId="77777777" w:rsidR="009063B1" w:rsidRPr="007A2BFE" w:rsidRDefault="009063B1" w:rsidP="007A2BFE">
      <w:pPr>
        <w:pStyle w:val="af"/>
        <w:spacing w:line="276" w:lineRule="auto"/>
        <w:jc w:val="both"/>
        <w:rPr>
          <w:sz w:val="24"/>
          <w:szCs w:val="24"/>
        </w:rPr>
      </w:pPr>
    </w:p>
    <w:p w14:paraId="239EFF5B" w14:textId="77777777" w:rsidR="007A2BFE" w:rsidRPr="007A2BFE" w:rsidRDefault="007A2BFE" w:rsidP="007A2BFE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2BFE">
        <w:rPr>
          <w:rFonts w:ascii="Times New Roman" w:hAnsi="Times New Roman"/>
          <w:b/>
          <w:bCs/>
          <w:sz w:val="24"/>
          <w:szCs w:val="24"/>
        </w:rPr>
        <w:t>КОМПЛЕКТНІСТЬ АВТОМОБІЛЯ</w:t>
      </w:r>
    </w:p>
    <w:p w14:paraId="25B6FACF" w14:textId="4B8604D3" w:rsidR="007A2BFE" w:rsidRPr="007A2BFE" w:rsidRDefault="007A2BFE" w:rsidP="007A2BFE">
      <w:pPr>
        <w:pStyle w:val="ac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2BFE">
        <w:rPr>
          <w:rFonts w:ascii="Times New Roman" w:hAnsi="Times New Roman"/>
          <w:sz w:val="24"/>
          <w:szCs w:val="24"/>
        </w:rPr>
        <w:t>Запасне колесо – 1 шт.</w:t>
      </w:r>
    </w:p>
    <w:p w14:paraId="77C0AC3D" w14:textId="47CC5897" w:rsidR="007A2BFE" w:rsidRPr="007A2BFE" w:rsidRDefault="007A2BFE" w:rsidP="007A2BFE">
      <w:pPr>
        <w:pStyle w:val="ac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2BFE">
        <w:rPr>
          <w:rFonts w:ascii="Times New Roman" w:hAnsi="Times New Roman"/>
          <w:sz w:val="24"/>
          <w:szCs w:val="24"/>
        </w:rPr>
        <w:t>Вогнегасник автомобільний ВП-5 – 2 шт.</w:t>
      </w:r>
    </w:p>
    <w:p w14:paraId="359CA695" w14:textId="61A3823E" w:rsidR="007A2BFE" w:rsidRPr="007A2BFE" w:rsidRDefault="007A2BFE" w:rsidP="007A2BFE">
      <w:pPr>
        <w:pStyle w:val="ac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2BFE">
        <w:rPr>
          <w:rFonts w:ascii="Times New Roman" w:hAnsi="Times New Roman"/>
          <w:sz w:val="24"/>
          <w:szCs w:val="24"/>
        </w:rPr>
        <w:t>Аптечка медична автомобільна АМА 2 – 1 шт.</w:t>
      </w:r>
    </w:p>
    <w:p w14:paraId="55AF76DF" w14:textId="2429240E" w:rsidR="007A2BFE" w:rsidRPr="007A2BFE" w:rsidRDefault="007A2BFE" w:rsidP="007A2BFE">
      <w:pPr>
        <w:pStyle w:val="ac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2BFE">
        <w:rPr>
          <w:rFonts w:ascii="Times New Roman" w:hAnsi="Times New Roman"/>
          <w:sz w:val="24"/>
          <w:szCs w:val="24"/>
        </w:rPr>
        <w:t>Знак аварійної зупинки – 1 шт.</w:t>
      </w:r>
    </w:p>
    <w:p w14:paraId="4770338F" w14:textId="5299804B" w:rsidR="007A2BFE" w:rsidRPr="007A2BFE" w:rsidRDefault="007A2BFE" w:rsidP="007A2BFE">
      <w:pPr>
        <w:pStyle w:val="ac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2BFE">
        <w:rPr>
          <w:rFonts w:ascii="Times New Roman" w:hAnsi="Times New Roman"/>
          <w:sz w:val="24"/>
          <w:szCs w:val="24"/>
        </w:rPr>
        <w:t>Домкрат 10 т – 1 шт.</w:t>
      </w:r>
    </w:p>
    <w:p w14:paraId="3676DA07" w14:textId="4E69E64A" w:rsidR="007A2BFE" w:rsidRPr="007A2BFE" w:rsidRDefault="007A2BFE" w:rsidP="007A2BFE">
      <w:pPr>
        <w:pStyle w:val="ac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2BFE">
        <w:rPr>
          <w:rFonts w:ascii="Times New Roman" w:hAnsi="Times New Roman"/>
          <w:sz w:val="24"/>
          <w:szCs w:val="24"/>
        </w:rPr>
        <w:t>Противідкатні упори – 2 шт.</w:t>
      </w:r>
    </w:p>
    <w:p w14:paraId="089719A9" w14:textId="362CB98C" w:rsidR="007A2BFE" w:rsidRPr="007A2BFE" w:rsidRDefault="007A2BFE" w:rsidP="007A2BFE">
      <w:pPr>
        <w:pStyle w:val="ac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2BFE">
        <w:rPr>
          <w:rFonts w:ascii="Times New Roman" w:hAnsi="Times New Roman"/>
          <w:sz w:val="24"/>
          <w:szCs w:val="24"/>
        </w:rPr>
        <w:t>Штатний ЗІП автомобіля – 1 к-т.</w:t>
      </w:r>
    </w:p>
    <w:p w14:paraId="5240DE0D" w14:textId="77777777" w:rsidR="007A2BFE" w:rsidRDefault="007A2BFE" w:rsidP="007A2BF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8A27EF1" w14:textId="77777777" w:rsidR="007A2BFE" w:rsidRDefault="007A2BFE" w:rsidP="007A2BF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78960A" w14:textId="77777777" w:rsidR="007A2BFE" w:rsidRDefault="007A2BFE" w:rsidP="007A2BF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A99DA1" w14:textId="77777777" w:rsidR="007A2BFE" w:rsidRDefault="007A2BFE" w:rsidP="007A2BF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44EA185" w14:textId="77777777" w:rsidR="007A2BFE" w:rsidRDefault="007A2BFE" w:rsidP="007A2BF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2E64C4" w14:textId="77777777" w:rsidR="007A2BFE" w:rsidRDefault="007A2BFE" w:rsidP="007A2BF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2E631F" w14:textId="77777777" w:rsidR="001E0E40" w:rsidRDefault="009063B1" w:rsidP="009063B1">
      <w:pPr>
        <w:pStyle w:val="af"/>
        <w:ind w:right="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678F249" w14:textId="77777777" w:rsidR="001E0E40" w:rsidRDefault="001E0E40" w:rsidP="009063B1">
      <w:pPr>
        <w:pStyle w:val="af"/>
        <w:ind w:right="1"/>
        <w:rPr>
          <w:rFonts w:eastAsia="Calibri"/>
          <w:sz w:val="24"/>
          <w:szCs w:val="24"/>
        </w:rPr>
      </w:pPr>
    </w:p>
    <w:p w14:paraId="5CF2AA33" w14:textId="77777777" w:rsidR="001E0E40" w:rsidRDefault="001E0E40" w:rsidP="009063B1">
      <w:pPr>
        <w:pStyle w:val="af"/>
        <w:ind w:right="1"/>
        <w:rPr>
          <w:rFonts w:eastAsia="Calibri"/>
          <w:sz w:val="24"/>
          <w:szCs w:val="24"/>
        </w:rPr>
      </w:pPr>
    </w:p>
    <w:p w14:paraId="7497C453" w14:textId="77777777" w:rsidR="001E0E40" w:rsidRDefault="001E0E40" w:rsidP="009063B1">
      <w:pPr>
        <w:pStyle w:val="af"/>
        <w:ind w:right="1"/>
        <w:rPr>
          <w:rFonts w:eastAsia="Calibri"/>
          <w:sz w:val="24"/>
          <w:szCs w:val="24"/>
        </w:rPr>
      </w:pPr>
    </w:p>
    <w:p w14:paraId="0D5662EA" w14:textId="77777777" w:rsidR="001E0E40" w:rsidRDefault="001E0E40" w:rsidP="009063B1">
      <w:pPr>
        <w:pStyle w:val="af"/>
        <w:ind w:right="1"/>
        <w:rPr>
          <w:rFonts w:eastAsia="Calibri"/>
          <w:sz w:val="24"/>
          <w:szCs w:val="24"/>
        </w:rPr>
      </w:pPr>
    </w:p>
    <w:p w14:paraId="70A4825F" w14:textId="77777777" w:rsidR="001E0E40" w:rsidRDefault="001E0E40" w:rsidP="009063B1">
      <w:pPr>
        <w:pStyle w:val="af"/>
        <w:ind w:right="1"/>
        <w:rPr>
          <w:rFonts w:eastAsia="Calibri"/>
          <w:sz w:val="24"/>
          <w:szCs w:val="24"/>
        </w:rPr>
      </w:pPr>
    </w:p>
    <w:p w14:paraId="4C5BA3C1" w14:textId="461D647A" w:rsidR="007A2BFE" w:rsidRDefault="009063B1" w:rsidP="009063B1">
      <w:pPr>
        <w:pStyle w:val="af"/>
        <w:ind w:right="1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 </w:t>
      </w:r>
      <w:r w:rsidR="007A2BFE" w:rsidRPr="007A2BFE">
        <w:rPr>
          <w:b/>
          <w:bCs/>
          <w:sz w:val="24"/>
          <w:szCs w:val="24"/>
        </w:rPr>
        <w:t xml:space="preserve">Додаток  </w:t>
      </w:r>
      <w:r w:rsidR="007A2BFE">
        <w:rPr>
          <w:b/>
          <w:bCs/>
          <w:sz w:val="24"/>
          <w:szCs w:val="24"/>
        </w:rPr>
        <w:t>2</w:t>
      </w:r>
    </w:p>
    <w:p w14:paraId="72A5F874" w14:textId="77777777" w:rsidR="007A2BFE" w:rsidRDefault="007A2BFE" w:rsidP="007A2BFE">
      <w:pPr>
        <w:pStyle w:val="af"/>
        <w:ind w:left="6369" w:firstLine="70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 комерційної пропозиції </w:t>
      </w:r>
    </w:p>
    <w:p w14:paraId="26609B7E" w14:textId="1D68D9C5" w:rsidR="007A2BFE" w:rsidRPr="0051263B" w:rsidRDefault="0051263B" w:rsidP="007A2BFE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Зображення </w:t>
      </w:r>
      <w:r w:rsidRPr="0051263B">
        <w:rPr>
          <w:rFonts w:ascii="Times New Roman" w:hAnsi="Times New Roman"/>
          <w:bCs/>
          <w:sz w:val="24"/>
          <w:szCs w:val="24"/>
        </w:rPr>
        <w:t>автомобіля</w:t>
      </w:r>
      <w:r w:rsidR="007A2BFE" w:rsidRPr="0051263B">
        <w:rPr>
          <w:rFonts w:ascii="Times New Roman" w:hAnsi="Times New Roman"/>
          <w:bCs/>
          <w:sz w:val="24"/>
          <w:szCs w:val="24"/>
        </w:rPr>
        <w:t xml:space="preserve"> </w:t>
      </w:r>
    </w:p>
    <w:p w14:paraId="4DB3FAE9" w14:textId="19CC1893" w:rsidR="007A2BFE" w:rsidRPr="0051263B" w:rsidRDefault="007A2BFE" w:rsidP="007A2BFE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51263B">
        <w:rPr>
          <w:rFonts w:ascii="Times New Roman" w:hAnsi="Times New Roman"/>
          <w:bCs/>
          <w:sz w:val="24"/>
          <w:szCs w:val="24"/>
        </w:rPr>
        <w:t>спеціалізованого АТС KANGAL-V</w:t>
      </w:r>
      <w:r w:rsidR="00DE24FB" w:rsidRPr="0051263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E24FB" w:rsidRPr="0051263B">
        <w:rPr>
          <w:rFonts w:ascii="Times New Roman" w:hAnsi="Times New Roman"/>
          <w:bCs/>
          <w:sz w:val="24"/>
          <w:szCs w:val="24"/>
          <w:lang w:val="en-US"/>
        </w:rPr>
        <w:t>KV</w:t>
      </w:r>
      <w:r w:rsidR="00DE24FB" w:rsidRPr="0051263B">
        <w:rPr>
          <w:rFonts w:ascii="Times New Roman" w:hAnsi="Times New Roman"/>
          <w:bCs/>
          <w:sz w:val="24"/>
          <w:szCs w:val="24"/>
          <w:lang w:val="ru-RU"/>
        </w:rPr>
        <w:t xml:space="preserve"> з платформою контейнеровозом</w:t>
      </w:r>
      <w:r w:rsidRPr="0051263B">
        <w:rPr>
          <w:rFonts w:ascii="Times New Roman" w:hAnsi="Times New Roman"/>
          <w:bCs/>
          <w:sz w:val="24"/>
          <w:szCs w:val="24"/>
        </w:rPr>
        <w:t xml:space="preserve"> (для ознайомлення)</w:t>
      </w:r>
    </w:p>
    <w:p w14:paraId="41774015" w14:textId="653194EB" w:rsidR="007A2BFE" w:rsidRDefault="00383B29" w:rsidP="00383B2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83B29"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17E97FBD" wp14:editId="7688A30C">
            <wp:extent cx="4074010" cy="2913380"/>
            <wp:effectExtent l="0" t="0" r="3175" b="1270"/>
            <wp:docPr id="1" name="Рисунок 1" descr="C:\Users\User\Desktop\автоконтейнеров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втоконтейнерово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1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B29"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0D53E5EE" wp14:editId="6D4FAEF2">
            <wp:extent cx="2178831" cy="2904664"/>
            <wp:effectExtent l="0" t="0" r="0" b="0"/>
            <wp:docPr id="3" name="Рисунок 3" descr="C:\Users\User\Desktop\фыты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ытыин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8831" cy="290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7422" w14:textId="41EC5CFB" w:rsidR="00DE24FB" w:rsidRPr="00DE24FB" w:rsidRDefault="00DE24FB" w:rsidP="00DE24FB">
      <w:pPr>
        <w:pStyle w:val="ac"/>
        <w:numPr>
          <w:ilvl w:val="0"/>
          <w:numId w:val="11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DE24FB">
        <w:rPr>
          <w:rFonts w:ascii="Times New Roman" w:hAnsi="Times New Roman"/>
          <w:bCs/>
          <w:sz w:val="24"/>
          <w:szCs w:val="24"/>
          <w:lang w:val="ru-RU"/>
        </w:rPr>
        <w:t>Контейнерна</w:t>
      </w:r>
      <w:proofErr w:type="spellEnd"/>
      <w:r w:rsidRPr="00DE24FB">
        <w:rPr>
          <w:rFonts w:ascii="Times New Roman" w:hAnsi="Times New Roman"/>
          <w:bCs/>
          <w:sz w:val="24"/>
          <w:szCs w:val="24"/>
          <w:lang w:val="ru-RU"/>
        </w:rPr>
        <w:t xml:space="preserve"> платформа</w:t>
      </w:r>
      <w:r w:rsidRPr="00471383"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471383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</w:t>
      </w:r>
      <w:r w:rsidR="00471383" w:rsidRPr="00471383">
        <w:rPr>
          <w:rFonts w:ascii="Times New Roman" w:hAnsi="Times New Roman"/>
          <w:bCs/>
          <w:sz w:val="24"/>
          <w:szCs w:val="24"/>
          <w:lang w:val="ru-RU"/>
        </w:rPr>
        <w:t>2.</w:t>
      </w:r>
      <w:proofErr w:type="gramStart"/>
      <w:r w:rsidR="00471383" w:rsidRPr="00471383">
        <w:rPr>
          <w:rFonts w:ascii="Times New Roman" w:hAnsi="Times New Roman"/>
          <w:bCs/>
          <w:sz w:val="24"/>
          <w:szCs w:val="24"/>
          <w:lang w:val="ru-RU"/>
        </w:rPr>
        <w:t xml:space="preserve">Замок </w:t>
      </w:r>
      <w:r w:rsidR="00471383" w:rsidRPr="004713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системи</w:t>
      </w:r>
      <w:proofErr w:type="gramEnd"/>
      <w:r w:rsidR="00471383" w:rsidRPr="004713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1383" w:rsidRPr="004713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Twist-lock</w:t>
      </w:r>
      <w:proofErr w:type="spellEnd"/>
    </w:p>
    <w:p w14:paraId="00DA8E12" w14:textId="58C54F9D" w:rsidR="007A2BFE" w:rsidRDefault="00DE24FB" w:rsidP="007A2BF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1D055CBF" wp14:editId="4A429308">
            <wp:extent cx="3297154" cy="2804160"/>
            <wp:effectExtent l="0" t="0" r="0" b="0"/>
            <wp:docPr id="1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C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>
                      <a:extLst>
                        <a:ext uri="{FF2B5EF4-FFF2-40B4-BE49-F238E27FC236}">
                          <a16:creationId xmlns:a16="http://schemas.microsoft.com/office/drawing/2014/main" id="{00000000-0008-0000-0100-0000040C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79" cy="281634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r w:rsidR="009063B1"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60F28357" wp14:editId="602BADA7">
                <wp:extent cx="304800" cy="304800"/>
                <wp:effectExtent l="0" t="0" r="0" b="0"/>
                <wp:docPr id="2" name="AutoShape 1" descr="https://thk.kiev.ua/Media/images/catalog/original/654f50120920210f4d11af3b1066d3f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20806" id="AutoShape 1" o:spid="_x0000_s1026" alt="https://thk.kiev.ua/Media/images/catalog/original/654f50120920210f4d11af3b1066d3f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7ab0P5&#10;AgAAF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248C2689" wp14:editId="45552E12">
            <wp:extent cx="2564067" cy="2804829"/>
            <wp:effectExtent l="0" t="0" r="8255" b="0"/>
            <wp:docPr id="2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10C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>
                      <a:extLst>
                        <a:ext uri="{FF2B5EF4-FFF2-40B4-BE49-F238E27FC236}">
                          <a16:creationId xmlns:a16="http://schemas.microsoft.com/office/drawing/2014/main" id="{00000000-0008-0000-0100-0000010C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07" cy="284491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14:paraId="08FAD1DC" w14:textId="5501D885" w:rsidR="00471383" w:rsidRPr="00471383" w:rsidRDefault="00471383" w:rsidP="00471383">
      <w:pPr>
        <w:pStyle w:val="ac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71383">
        <w:rPr>
          <w:rFonts w:ascii="Times New Roman" w:hAnsi="Times New Roman"/>
          <w:bCs/>
          <w:sz w:val="24"/>
          <w:szCs w:val="24"/>
        </w:rPr>
        <w:t xml:space="preserve">3.Зовнішній вигляд шасі </w:t>
      </w:r>
    </w:p>
    <w:sectPr w:rsidR="00471383" w:rsidRPr="00471383" w:rsidSect="007A2BFE">
      <w:headerReference w:type="default" r:id="rId12"/>
      <w:pgSz w:w="11906" w:h="16838"/>
      <w:pgMar w:top="680" w:right="707" w:bottom="851" w:left="99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05E6" w14:textId="77777777" w:rsidR="00673A90" w:rsidRDefault="00673A90" w:rsidP="00D1647D">
      <w:pPr>
        <w:spacing w:after="0" w:line="240" w:lineRule="auto"/>
      </w:pPr>
      <w:r>
        <w:separator/>
      </w:r>
    </w:p>
  </w:endnote>
  <w:endnote w:type="continuationSeparator" w:id="0">
    <w:p w14:paraId="5751612C" w14:textId="77777777" w:rsidR="00673A90" w:rsidRDefault="00673A90" w:rsidP="00D1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C792" w14:textId="77777777" w:rsidR="00673A90" w:rsidRDefault="00673A90" w:rsidP="00D1647D">
      <w:pPr>
        <w:spacing w:after="0" w:line="240" w:lineRule="auto"/>
      </w:pPr>
      <w:r>
        <w:separator/>
      </w:r>
    </w:p>
  </w:footnote>
  <w:footnote w:type="continuationSeparator" w:id="0">
    <w:p w14:paraId="4B543C9D" w14:textId="77777777" w:rsidR="00673A90" w:rsidRDefault="00673A90" w:rsidP="00D1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74AC" w14:textId="3499561D" w:rsidR="004A3461" w:rsidRDefault="004A3461" w:rsidP="00D25F05">
    <w:pPr>
      <w:pStyle w:val="a7"/>
      <w:tabs>
        <w:tab w:val="center" w:pos="4819"/>
      </w:tabs>
      <w:ind w:firstLine="2124"/>
      <w:rPr>
        <w:rFonts w:ascii="Times New Roman" w:hAnsi="Times New Roman"/>
        <w:b/>
        <w:i/>
        <w:noProof/>
        <w:color w:val="005392"/>
        <w:sz w:val="20"/>
        <w:szCs w:val="20"/>
        <w:lang w:eastAsia="uk-UA"/>
      </w:rPr>
    </w:pPr>
  </w:p>
  <w:p w14:paraId="51A22AD4" w14:textId="77777777" w:rsidR="009E4EF0" w:rsidRPr="00816D4A" w:rsidRDefault="009E4EF0" w:rsidP="00816D4A">
    <w:pPr>
      <w:tabs>
        <w:tab w:val="center" w:pos="4819"/>
      </w:tabs>
      <w:spacing w:after="0" w:line="240" w:lineRule="auto"/>
      <w:rPr>
        <w:rFonts w:ascii="Times New Roman" w:hAnsi="Times New Roman"/>
        <w:b/>
        <w:i/>
        <w:color w:val="4F6228" w:themeColor="accent3" w:themeShade="80"/>
        <w:sz w:val="20"/>
        <w:szCs w:val="20"/>
        <w:lang w:eastAsia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8A20801C"/>
    <w:name w:val="WW8Num22"/>
    <w:lvl w:ilvl="0">
      <w:start w:val="1"/>
      <w:numFmt w:val="decimal"/>
      <w:lvlText w:val="%1)"/>
      <w:lvlJc w:val="left"/>
      <w:pPr>
        <w:tabs>
          <w:tab w:val="num" w:pos="-141"/>
        </w:tabs>
        <w:ind w:left="928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3741BA5"/>
    <w:multiLevelType w:val="hybridMultilevel"/>
    <w:tmpl w:val="905C9E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38E7"/>
    <w:multiLevelType w:val="multilevel"/>
    <w:tmpl w:val="BF4E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F53BE"/>
    <w:multiLevelType w:val="hybridMultilevel"/>
    <w:tmpl w:val="C4D246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0A60"/>
    <w:multiLevelType w:val="hybridMultilevel"/>
    <w:tmpl w:val="E224032E"/>
    <w:lvl w:ilvl="0" w:tplc="200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20B01"/>
    <w:multiLevelType w:val="hybridMultilevel"/>
    <w:tmpl w:val="5A2822F0"/>
    <w:lvl w:ilvl="0" w:tplc="0F7EA1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9D234E"/>
    <w:multiLevelType w:val="hybridMultilevel"/>
    <w:tmpl w:val="226CF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0358B"/>
    <w:multiLevelType w:val="hybridMultilevel"/>
    <w:tmpl w:val="8E745D74"/>
    <w:lvl w:ilvl="0" w:tplc="F0023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772F42"/>
    <w:multiLevelType w:val="hybridMultilevel"/>
    <w:tmpl w:val="3E82870C"/>
    <w:lvl w:ilvl="0" w:tplc="940E49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FF1553"/>
    <w:multiLevelType w:val="hybridMultilevel"/>
    <w:tmpl w:val="85B632C8"/>
    <w:lvl w:ilvl="0" w:tplc="8D7660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FBB6688"/>
    <w:multiLevelType w:val="hybridMultilevel"/>
    <w:tmpl w:val="EC88C2FA"/>
    <w:lvl w:ilvl="0" w:tplc="C57A839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74423">
    <w:abstractNumId w:val="5"/>
  </w:num>
  <w:num w:numId="2" w16cid:durableId="1965765730">
    <w:abstractNumId w:val="0"/>
    <w:lvlOverride w:ilvl="0">
      <w:startOverride w:val="1"/>
    </w:lvlOverride>
  </w:num>
  <w:num w:numId="3" w16cid:durableId="1824393196">
    <w:abstractNumId w:val="7"/>
  </w:num>
  <w:num w:numId="4" w16cid:durableId="1949461824">
    <w:abstractNumId w:val="8"/>
  </w:num>
  <w:num w:numId="5" w16cid:durableId="1166630685">
    <w:abstractNumId w:val="2"/>
  </w:num>
  <w:num w:numId="6" w16cid:durableId="1889607922">
    <w:abstractNumId w:val="3"/>
  </w:num>
  <w:num w:numId="7" w16cid:durableId="982805838">
    <w:abstractNumId w:val="6"/>
  </w:num>
  <w:num w:numId="8" w16cid:durableId="1380982716">
    <w:abstractNumId w:val="1"/>
  </w:num>
  <w:num w:numId="9" w16cid:durableId="1838644055">
    <w:abstractNumId w:val="10"/>
  </w:num>
  <w:num w:numId="10" w16cid:durableId="1544099213">
    <w:abstractNumId w:val="4"/>
  </w:num>
  <w:num w:numId="11" w16cid:durableId="428428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7D"/>
    <w:rsid w:val="000002E8"/>
    <w:rsid w:val="00001148"/>
    <w:rsid w:val="0000365C"/>
    <w:rsid w:val="000110A0"/>
    <w:rsid w:val="00023199"/>
    <w:rsid w:val="00031778"/>
    <w:rsid w:val="000556CF"/>
    <w:rsid w:val="00061304"/>
    <w:rsid w:val="00075B90"/>
    <w:rsid w:val="000A5ABA"/>
    <w:rsid w:val="000C0006"/>
    <w:rsid w:val="00105A23"/>
    <w:rsid w:val="0011025C"/>
    <w:rsid w:val="0013717F"/>
    <w:rsid w:val="00170BAA"/>
    <w:rsid w:val="00185245"/>
    <w:rsid w:val="001926E6"/>
    <w:rsid w:val="001E0E40"/>
    <w:rsid w:val="00233A01"/>
    <w:rsid w:val="00240B1E"/>
    <w:rsid w:val="002474E0"/>
    <w:rsid w:val="00284BDA"/>
    <w:rsid w:val="00297A9C"/>
    <w:rsid w:val="002C1D57"/>
    <w:rsid w:val="002C7C93"/>
    <w:rsid w:val="003042C4"/>
    <w:rsid w:val="003347D8"/>
    <w:rsid w:val="00342530"/>
    <w:rsid w:val="00351B7C"/>
    <w:rsid w:val="00383B29"/>
    <w:rsid w:val="003A0B25"/>
    <w:rsid w:val="003C4BB0"/>
    <w:rsid w:val="003E3600"/>
    <w:rsid w:val="003E79F5"/>
    <w:rsid w:val="00403103"/>
    <w:rsid w:val="004061AC"/>
    <w:rsid w:val="004167FB"/>
    <w:rsid w:val="0043066E"/>
    <w:rsid w:val="00471383"/>
    <w:rsid w:val="004A3461"/>
    <w:rsid w:val="004B1ED6"/>
    <w:rsid w:val="004D3D03"/>
    <w:rsid w:val="004E2E37"/>
    <w:rsid w:val="004E472B"/>
    <w:rsid w:val="004F6ABC"/>
    <w:rsid w:val="0051263B"/>
    <w:rsid w:val="00516677"/>
    <w:rsid w:val="0053250F"/>
    <w:rsid w:val="00541A7B"/>
    <w:rsid w:val="005A6A78"/>
    <w:rsid w:val="005C5F9D"/>
    <w:rsid w:val="005C6384"/>
    <w:rsid w:val="005E7666"/>
    <w:rsid w:val="00600592"/>
    <w:rsid w:val="0061628A"/>
    <w:rsid w:val="0062585E"/>
    <w:rsid w:val="00670767"/>
    <w:rsid w:val="00673A90"/>
    <w:rsid w:val="00674C31"/>
    <w:rsid w:val="006914B2"/>
    <w:rsid w:val="006A691E"/>
    <w:rsid w:val="006C76EF"/>
    <w:rsid w:val="006F1CDE"/>
    <w:rsid w:val="00700456"/>
    <w:rsid w:val="00727756"/>
    <w:rsid w:val="0073511B"/>
    <w:rsid w:val="00781F8B"/>
    <w:rsid w:val="007A106D"/>
    <w:rsid w:val="007A2BFE"/>
    <w:rsid w:val="007A37CA"/>
    <w:rsid w:val="007A6824"/>
    <w:rsid w:val="007C1315"/>
    <w:rsid w:val="007C1E7D"/>
    <w:rsid w:val="007C4B89"/>
    <w:rsid w:val="007D4811"/>
    <w:rsid w:val="00804C27"/>
    <w:rsid w:val="00805C84"/>
    <w:rsid w:val="00816D4A"/>
    <w:rsid w:val="00866C17"/>
    <w:rsid w:val="00872D6B"/>
    <w:rsid w:val="00887AFE"/>
    <w:rsid w:val="00895B4C"/>
    <w:rsid w:val="008A43BE"/>
    <w:rsid w:val="008C15FE"/>
    <w:rsid w:val="008D2C46"/>
    <w:rsid w:val="008F5947"/>
    <w:rsid w:val="00900DEC"/>
    <w:rsid w:val="009063B1"/>
    <w:rsid w:val="0090749B"/>
    <w:rsid w:val="009157D2"/>
    <w:rsid w:val="0094008D"/>
    <w:rsid w:val="0094314F"/>
    <w:rsid w:val="00982E7B"/>
    <w:rsid w:val="009933F6"/>
    <w:rsid w:val="009A1573"/>
    <w:rsid w:val="009B26FB"/>
    <w:rsid w:val="009B2BDD"/>
    <w:rsid w:val="009D544B"/>
    <w:rsid w:val="009D6581"/>
    <w:rsid w:val="009E4EF0"/>
    <w:rsid w:val="00A02639"/>
    <w:rsid w:val="00A307A5"/>
    <w:rsid w:val="00A47A38"/>
    <w:rsid w:val="00AA1C22"/>
    <w:rsid w:val="00AA5214"/>
    <w:rsid w:val="00AB6EDA"/>
    <w:rsid w:val="00AE68E3"/>
    <w:rsid w:val="00B00C12"/>
    <w:rsid w:val="00B129D1"/>
    <w:rsid w:val="00B15BA3"/>
    <w:rsid w:val="00B37221"/>
    <w:rsid w:val="00B401CA"/>
    <w:rsid w:val="00B4426B"/>
    <w:rsid w:val="00B52292"/>
    <w:rsid w:val="00B628B5"/>
    <w:rsid w:val="00B65917"/>
    <w:rsid w:val="00B77794"/>
    <w:rsid w:val="00BA2A64"/>
    <w:rsid w:val="00BC7AF8"/>
    <w:rsid w:val="00BF3F4C"/>
    <w:rsid w:val="00BF5B75"/>
    <w:rsid w:val="00BF641A"/>
    <w:rsid w:val="00C16E0D"/>
    <w:rsid w:val="00C553DF"/>
    <w:rsid w:val="00C5776C"/>
    <w:rsid w:val="00C75B3D"/>
    <w:rsid w:val="00C771C7"/>
    <w:rsid w:val="00C872A2"/>
    <w:rsid w:val="00C90811"/>
    <w:rsid w:val="00CC18FF"/>
    <w:rsid w:val="00CD5E29"/>
    <w:rsid w:val="00CE504F"/>
    <w:rsid w:val="00D104D5"/>
    <w:rsid w:val="00D12104"/>
    <w:rsid w:val="00D1647D"/>
    <w:rsid w:val="00D25F05"/>
    <w:rsid w:val="00D33C79"/>
    <w:rsid w:val="00D35CD7"/>
    <w:rsid w:val="00D5295C"/>
    <w:rsid w:val="00D75B6A"/>
    <w:rsid w:val="00D81EF2"/>
    <w:rsid w:val="00D857CA"/>
    <w:rsid w:val="00D86784"/>
    <w:rsid w:val="00DC41F4"/>
    <w:rsid w:val="00DE24FB"/>
    <w:rsid w:val="00DF1617"/>
    <w:rsid w:val="00E14721"/>
    <w:rsid w:val="00E40132"/>
    <w:rsid w:val="00E563AD"/>
    <w:rsid w:val="00E60DB7"/>
    <w:rsid w:val="00E618E8"/>
    <w:rsid w:val="00E61F59"/>
    <w:rsid w:val="00EB4370"/>
    <w:rsid w:val="00EF0411"/>
    <w:rsid w:val="00EF2824"/>
    <w:rsid w:val="00EF6737"/>
    <w:rsid w:val="00F068D4"/>
    <w:rsid w:val="00F32191"/>
    <w:rsid w:val="00F402F7"/>
    <w:rsid w:val="00F5499C"/>
    <w:rsid w:val="00F57CF9"/>
    <w:rsid w:val="00F8004D"/>
    <w:rsid w:val="00FB0F0F"/>
    <w:rsid w:val="00FC4803"/>
    <w:rsid w:val="00FD7E37"/>
    <w:rsid w:val="00FE1E22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8C6D7"/>
  <w15:docId w15:val="{69EEFE3B-4D32-4260-8389-78507E7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FE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01148"/>
    <w:pPr>
      <w:keepNext/>
      <w:keepLines/>
      <w:tabs>
        <w:tab w:val="num" w:pos="840"/>
      </w:tabs>
      <w:spacing w:before="360" w:after="80" w:line="240" w:lineRule="auto"/>
      <w:ind w:firstLine="480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6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1647D"/>
    <w:rPr>
      <w:rFonts w:cs="Times New Roman"/>
    </w:rPr>
  </w:style>
  <w:style w:type="paragraph" w:styleId="a5">
    <w:name w:val="footer"/>
    <w:basedOn w:val="a"/>
    <w:link w:val="a6"/>
    <w:uiPriority w:val="99"/>
    <w:rsid w:val="00D16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1647D"/>
    <w:rPr>
      <w:rFonts w:cs="Times New Roman"/>
    </w:rPr>
  </w:style>
  <w:style w:type="paragraph" w:styleId="a7">
    <w:name w:val="Title"/>
    <w:basedOn w:val="a"/>
    <w:next w:val="a"/>
    <w:link w:val="a8"/>
    <w:uiPriority w:val="10"/>
    <w:qFormat/>
    <w:rsid w:val="00D1647D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locked/>
    <w:rsid w:val="00D1647D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4F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ABC"/>
    <w:rPr>
      <w:rFonts w:ascii="Segoe UI" w:hAnsi="Segoe UI" w:cs="Segoe UI"/>
      <w:sz w:val="18"/>
      <w:szCs w:val="18"/>
      <w:lang w:val="uk-UA" w:eastAsia="en-US"/>
    </w:rPr>
  </w:style>
  <w:style w:type="character" w:styleId="ab">
    <w:name w:val="Hyperlink"/>
    <w:basedOn w:val="a0"/>
    <w:uiPriority w:val="99"/>
    <w:unhideWhenUsed/>
    <w:rsid w:val="0013717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553DF"/>
    <w:pPr>
      <w:ind w:left="720"/>
      <w:contextualSpacing/>
    </w:pPr>
  </w:style>
  <w:style w:type="table" w:styleId="ad">
    <w:name w:val="Table Grid"/>
    <w:basedOn w:val="a1"/>
    <w:locked/>
    <w:rsid w:val="00C87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C872A2"/>
    <w:pPr>
      <w:suppressAutoHyphens/>
    </w:pPr>
    <w:rPr>
      <w:lang w:val="uk-UA" w:eastAsia="zh-CN"/>
    </w:rPr>
  </w:style>
  <w:style w:type="character" w:customStyle="1" w:styleId="shorttext">
    <w:name w:val="short_text"/>
    <w:uiPriority w:val="99"/>
    <w:rsid w:val="00EB4370"/>
  </w:style>
  <w:style w:type="character" w:customStyle="1" w:styleId="11">
    <w:name w:val="Неразрешенное упоминание1"/>
    <w:basedOn w:val="a0"/>
    <w:uiPriority w:val="99"/>
    <w:semiHidden/>
    <w:unhideWhenUsed/>
    <w:rsid w:val="009D544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001148"/>
    <w:rPr>
      <w:rFonts w:asciiTheme="majorHAnsi" w:eastAsiaTheme="majorEastAsia" w:hAnsiTheme="majorHAnsi" w:cstheme="majorBidi"/>
      <w:snapToGrid w:val="0"/>
      <w:color w:val="365F91" w:themeColor="accent1" w:themeShade="BF"/>
      <w:sz w:val="40"/>
      <w:szCs w:val="40"/>
      <w:lang w:val="uk-UA"/>
    </w:rPr>
  </w:style>
  <w:style w:type="paragraph" w:customStyle="1" w:styleId="12">
    <w:name w:val="Знак Знак Знак Знак Знак1"/>
    <w:basedOn w:val="a"/>
    <w:uiPriority w:val="99"/>
    <w:rsid w:val="000011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Body Text"/>
    <w:basedOn w:val="a"/>
    <w:link w:val="af0"/>
    <w:uiPriority w:val="1"/>
    <w:qFormat/>
    <w:rsid w:val="007A2B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7A2BFE"/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BEC9-9752-4745-A26B-C85EB54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Zerno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Музиченко Зінаїда Петрівна</dc:creator>
  <cp:keywords/>
  <dc:description/>
  <cp:lastModifiedBy>ZTR17</cp:lastModifiedBy>
  <cp:revision>3</cp:revision>
  <cp:lastPrinted>2023-03-29T08:43:00Z</cp:lastPrinted>
  <dcterms:created xsi:type="dcterms:W3CDTF">2026-07-17T08:00:00Z</dcterms:created>
  <dcterms:modified xsi:type="dcterms:W3CDTF">2026-07-17T08:01:00Z</dcterms:modified>
</cp:coreProperties>
</file>